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79" w:rsidRDefault="00972779" w:rsidP="0097277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79">
        <w:rPr>
          <w:rFonts w:ascii="Times New Roman" w:hAnsi="Times New Roman" w:cs="Times New Roman"/>
          <w:b/>
          <w:sz w:val="28"/>
          <w:szCs w:val="28"/>
        </w:rPr>
        <w:t xml:space="preserve">Правила поведения законных представителей </w:t>
      </w:r>
    </w:p>
    <w:p w:rsidR="00972779" w:rsidRDefault="00972779" w:rsidP="0097277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79">
        <w:rPr>
          <w:rFonts w:ascii="Times New Roman" w:hAnsi="Times New Roman" w:cs="Times New Roman"/>
          <w:b/>
          <w:sz w:val="28"/>
          <w:szCs w:val="28"/>
        </w:rPr>
        <w:t>несовершеннолетних пациентов/п</w:t>
      </w:r>
      <w:r>
        <w:rPr>
          <w:rFonts w:ascii="Times New Roman" w:hAnsi="Times New Roman" w:cs="Times New Roman"/>
          <w:b/>
          <w:sz w:val="28"/>
          <w:szCs w:val="28"/>
        </w:rPr>
        <w:t xml:space="preserve">ациентов, </w:t>
      </w:r>
    </w:p>
    <w:p w:rsidR="00972779" w:rsidRDefault="00972779" w:rsidP="0097277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сопровождающих лиц в Г</w:t>
      </w:r>
      <w:r w:rsidRPr="00972779">
        <w:rPr>
          <w:rFonts w:ascii="Times New Roman" w:hAnsi="Times New Roman" w:cs="Times New Roman"/>
          <w:b/>
          <w:sz w:val="28"/>
          <w:szCs w:val="28"/>
        </w:rPr>
        <w:t>БУЗ</w:t>
      </w:r>
      <w:r>
        <w:rPr>
          <w:rFonts w:ascii="Times New Roman" w:hAnsi="Times New Roman" w:cs="Times New Roman"/>
          <w:b/>
          <w:sz w:val="28"/>
          <w:szCs w:val="28"/>
        </w:rPr>
        <w:t xml:space="preserve"> ПК</w:t>
      </w:r>
      <w:r w:rsidRPr="00972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«ГДКП № 5»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1. Настоящие правила разработаны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7277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779">
        <w:rPr>
          <w:rFonts w:ascii="Times New Roman" w:hAnsi="Times New Roman" w:cs="Times New Roman"/>
          <w:sz w:val="28"/>
          <w:szCs w:val="28"/>
        </w:rPr>
        <w:t xml:space="preserve">323-ФЗ от 21 ноября 2011 г. «Об основах охраны здоровья граждан в Российской Федерации».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2. Законный пациента/пациент, представитель несовершеннолетнего сопровождающие лица обязаны соблюдать настоящие правила (ст.27 п.3 федерального закона №323-ФЗ).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3. Законным представителям несовершеннолетнего пациента/пациентам и сопровождающим их лицам обязаны в целях соблюдения предупреждения и общественного пресечения порядка, террористической деятельности, пожарной безопасности,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</w:t>
      </w:r>
      <w:r>
        <w:rPr>
          <w:rFonts w:ascii="Times New Roman" w:hAnsi="Times New Roman" w:cs="Times New Roman"/>
          <w:sz w:val="28"/>
          <w:szCs w:val="28"/>
        </w:rPr>
        <w:t>ГБУЗ ПК</w:t>
      </w:r>
      <w:r w:rsidRPr="00972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«ГДКП № 5»</w:t>
      </w:r>
      <w:r w:rsidRPr="00972779">
        <w:rPr>
          <w:rFonts w:ascii="Times New Roman" w:hAnsi="Times New Roman" w:cs="Times New Roman"/>
          <w:sz w:val="28"/>
          <w:szCs w:val="28"/>
        </w:rPr>
        <w:t xml:space="preserve">, пациентов и посетителей в зданиях и служебных помещениях, запрещается: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проносить в здания и служебные помещения огнестрельное, травматическое,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посетителя, либо их применение (использование) может представлять угрозу для безопасности окружающих;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779">
        <w:rPr>
          <w:rFonts w:ascii="Times New Roman" w:hAnsi="Times New Roman" w:cs="Times New Roman"/>
          <w:sz w:val="28"/>
          <w:szCs w:val="28"/>
        </w:rPr>
        <w:t xml:space="preserve">• иметь при себе крупногабаритные предметы (в т.ч. сумки, рюкзаки, вещевые мешки, чемоданы, корзины и т.п.); </w:t>
      </w:r>
      <w:proofErr w:type="gramEnd"/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находиться в служебных помещениях без разрешения;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курить в здании и на крыльце, плеваться;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играть в азартные игры в здании и на территории;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бросать на пол, в раковины и унитазы вату, салфетки, упаковки;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выплевывать на пол и приклеивать к стенам жевательную резинку;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громко разговаривать, в том числе по мобильному телефону;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бегать, прыгать, шуметь, хлопать дверями, ставить детей в грязной обуви на скамейки, лавочки и диваны;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оставлять малолетних детей без присмотра;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выносить из помещений документы, полученные для ознакомления;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изымать какие-либо документы из медицинских карт, со стендов и из папок информационных стендов;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самовольно забирать медицинскую карту ребенка из поликлиники;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размещать в помещениях и на территории объявления без разрешения администрации;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производить фото- и видеосъемку без предварительного разрешения администрации;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выполнять в помещениях функции торговых агентов, представителей и находиться в иных коммерческих целях;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находиться в помещениях, медицинских кабинетах в верхней одежде, грязной обуви;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lastRenderedPageBreak/>
        <w:t xml:space="preserve">• пользоваться служебным телефоном;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• преграждать проезд санитарного транспорта к зданию.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72779">
        <w:rPr>
          <w:rFonts w:ascii="Times New Roman" w:hAnsi="Times New Roman" w:cs="Times New Roman"/>
          <w:sz w:val="28"/>
          <w:szCs w:val="28"/>
        </w:rPr>
        <w:t xml:space="preserve">апрещается доступ в здание и помещения лицам в состоянии алкогольного, токсического или наркотического опьянения, с агрессивным поведением, имеющим внешний вид, не отвечающий санитарно-гигиеническим требованиям. В случае выявления указанных лиц они удаляются из здания и с территории сотрудниками охраны и (или) правоохранительных органов.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72779">
        <w:rPr>
          <w:rFonts w:ascii="Times New Roman" w:hAnsi="Times New Roman" w:cs="Times New Roman"/>
          <w:sz w:val="28"/>
          <w:szCs w:val="28"/>
        </w:rPr>
        <w:t xml:space="preserve"> целью недопущения нарушений в здании ведется видеонаблюдение.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4. Законный пациента/пациент, представитель несовершеннолетнего сопровождающее лицо обязаны проявлять вежливое, доброжелательное отношение к сотрудникам </w:t>
      </w:r>
      <w:r>
        <w:rPr>
          <w:rFonts w:ascii="Times New Roman" w:hAnsi="Times New Roman" w:cs="Times New Roman"/>
          <w:sz w:val="28"/>
          <w:szCs w:val="28"/>
        </w:rPr>
        <w:t>ГБУЗ ПК</w:t>
      </w:r>
      <w:r w:rsidRPr="00972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«ГДКП № 5»</w:t>
      </w:r>
      <w:r w:rsidRPr="00972779">
        <w:rPr>
          <w:rFonts w:ascii="Times New Roman" w:hAnsi="Times New Roman" w:cs="Times New Roman"/>
          <w:sz w:val="28"/>
          <w:szCs w:val="28"/>
        </w:rPr>
        <w:t xml:space="preserve">. При некорректном поведении, оскорблениях, грубых высказываниях в адрес персонала, врач имеет право отказать законному представителю несовершеннолетнего пациента/пациенту в наблюдении и лечении (кроме экстренных случаев).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5. Законный пациента/пациент, представитель несовершеннолетнего сопровождающее лицо </w:t>
      </w:r>
      <w:proofErr w:type="gramStart"/>
      <w:r w:rsidRPr="00972779"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  <w:r w:rsidRPr="00972779">
        <w:rPr>
          <w:rFonts w:ascii="Times New Roman" w:hAnsi="Times New Roman" w:cs="Times New Roman"/>
          <w:sz w:val="28"/>
          <w:szCs w:val="28"/>
        </w:rPr>
        <w:t xml:space="preserve"> проявлять доброжелательное и вежливое отношение к другим законным представителям несовершеннолетних пациентов/пациентам, сопровождающим лицам.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6. Пациент обязан бережно относиться к имуществу </w:t>
      </w:r>
      <w:r>
        <w:rPr>
          <w:rFonts w:ascii="Times New Roman" w:hAnsi="Times New Roman" w:cs="Times New Roman"/>
          <w:sz w:val="28"/>
          <w:szCs w:val="28"/>
        </w:rPr>
        <w:t>ГБУЗ ПК</w:t>
      </w:r>
      <w:r w:rsidRPr="00972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2779">
        <w:rPr>
          <w:rFonts w:ascii="Times New Roman" w:hAnsi="Times New Roman" w:cs="Times New Roman"/>
          <w:sz w:val="28"/>
          <w:szCs w:val="28"/>
        </w:rPr>
        <w:t>ГДКП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7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27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7. В холодное время года законный представитель несовершеннолетнего пациента/пациент, сопровождающие лица обязаны оставить верхнюю одежду в гардеробе. В случае утери номерка из гардероба дождаться окончания работы гардероба для определения </w:t>
      </w:r>
      <w:proofErr w:type="gramStart"/>
      <w:r w:rsidRPr="00972779">
        <w:rPr>
          <w:rFonts w:ascii="Times New Roman" w:hAnsi="Times New Roman" w:cs="Times New Roman"/>
          <w:sz w:val="28"/>
          <w:szCs w:val="28"/>
        </w:rPr>
        <w:t>собственника</w:t>
      </w:r>
      <w:proofErr w:type="gramEnd"/>
      <w:r w:rsidRPr="00972779">
        <w:rPr>
          <w:rFonts w:ascii="Times New Roman" w:hAnsi="Times New Roman" w:cs="Times New Roman"/>
          <w:sz w:val="28"/>
          <w:szCs w:val="28"/>
        </w:rPr>
        <w:t xml:space="preserve"> сданного в гардероб имущества.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972779">
        <w:rPr>
          <w:rFonts w:ascii="Times New Roman" w:hAnsi="Times New Roman" w:cs="Times New Roman"/>
          <w:sz w:val="28"/>
          <w:szCs w:val="28"/>
        </w:rPr>
        <w:t xml:space="preserve">Законный пациента/пациент, представитель несовершеннолетнего сопровождающее лицо обязаны соблюдать санитарно-противоэпидемический режим (вход в режимные кабинеты в бахилах или в сменной обуви). </w:t>
      </w:r>
      <w:proofErr w:type="gramEnd"/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9. Категорически запрещается пользоваться мобильным телефоном и другими средствами связи во время проведения исследований или консультации врача.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>10. Законный представитель несовершеннолетнего пациента/пациент должен прибыть на приём к врачу за 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2779">
        <w:rPr>
          <w:rFonts w:ascii="Times New Roman" w:hAnsi="Times New Roman" w:cs="Times New Roman"/>
          <w:sz w:val="28"/>
          <w:szCs w:val="28"/>
        </w:rPr>
        <w:t xml:space="preserve">10 минут до назначенного времени. В случае невозможности явки на прием по уважительной причине законный представитель несовершеннолетнего пациента/пациент обязан заранее предупредить об этом работников регистратуры.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11. В случае опоздания более чем на 10 минут, законный представитель несовершеннолетнего пациента/пациент может быть принят врачом только при наличии свободных мест в расписании. Для изменения времени приема законный представитель Законный несовершеннолетнего пациента/пациент должен обратиться в регистратуру.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12. представитель несовершеннолетнего пациента/пациент, записанный вне графика, ожидает персонального приглашения в кабинет.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13. Законный представитель несовершеннолетнего пациента/пациент должен сообщить контактный телефон при оформлении электронной карты. При отказе предоставления данной информации администрация </w:t>
      </w:r>
      <w:r>
        <w:rPr>
          <w:rFonts w:ascii="Times New Roman" w:hAnsi="Times New Roman" w:cs="Times New Roman"/>
          <w:sz w:val="28"/>
          <w:szCs w:val="28"/>
        </w:rPr>
        <w:t>ГБУЗ ПК</w:t>
      </w:r>
      <w:r w:rsidRPr="00972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2779">
        <w:rPr>
          <w:rFonts w:ascii="Times New Roman" w:hAnsi="Times New Roman" w:cs="Times New Roman"/>
          <w:sz w:val="28"/>
          <w:szCs w:val="28"/>
        </w:rPr>
        <w:t>ГДКП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7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2779">
        <w:rPr>
          <w:rFonts w:ascii="Times New Roman" w:hAnsi="Times New Roman" w:cs="Times New Roman"/>
          <w:sz w:val="28"/>
          <w:szCs w:val="28"/>
        </w:rPr>
        <w:t xml:space="preserve"> снимает с себя ответственность за невозможность оповещения пациента об отмене приема врача.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lastRenderedPageBreak/>
        <w:t xml:space="preserve">14. Законному представителю несовершеннолетнего пациента/пациенту, находящемуся в состоянии алкогольного, наркотического или токсического опьянения, может быть отказано в приеме.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15. Законному представителю несовершеннолетнего пациента/пациенту, сопровождающему лицу необходимо соблюдать очередность, пропускать лиц, нуждающихся в оказании неотложной медицинской помощи, медицинских работников.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16. Нахождение сопровождающих законного представителя несовершеннолетнего пациента/пациента лиц в кабинете допускается только с разрешения лечащего врача и при условии выполнения всех его требований и указаний, за исключением случаев, предусмотренных действующим законодательством.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972779">
        <w:rPr>
          <w:rFonts w:ascii="Times New Roman" w:hAnsi="Times New Roman" w:cs="Times New Roman"/>
          <w:sz w:val="28"/>
          <w:szCs w:val="28"/>
        </w:rPr>
        <w:t>Законный пациента/пациент, представитель несовершеннолетнего сопровождающее лицо обязаны соблюдать установленный в учреждении регламент работы персонала, выполнять предписания лечащего врача, соблюдать рекомендуемую диету, сотрудничать с врачом на всех этапах оказания медицинской помощи,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 в случаях</w:t>
      </w:r>
      <w:proofErr w:type="gramEnd"/>
      <w:r w:rsidRPr="00972779">
        <w:rPr>
          <w:rFonts w:ascii="Times New Roman" w:hAnsi="Times New Roman" w:cs="Times New Roman"/>
          <w:sz w:val="28"/>
          <w:szCs w:val="28"/>
        </w:rPr>
        <w:t xml:space="preserve"> неблагоприятного прогноза развития заболевания.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18. Законный представитель несовершеннолетнего пациента/пациент обязан давать врачу полную информацию о здоровье, перенесенных болезнях, методах лечения, аллергических реакциях. Законный представитель несовершеннолетнего пациента/пациент должен знать, что сознательное искажение информации о здоровье может отразиться на правильности выставляемого диагноза, назначаемого лечения выздоровления.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972779">
        <w:rPr>
          <w:rFonts w:ascii="Times New Roman" w:hAnsi="Times New Roman" w:cs="Times New Roman"/>
          <w:sz w:val="28"/>
          <w:szCs w:val="28"/>
        </w:rPr>
        <w:t xml:space="preserve">Законный и повлиять представитель на прогноз несовершеннолетнего пациента/пациент медицинским обязан работником заполнить бланк предложенный «Добровольного информированного согласия» на проведение медицинского вмешательства (исследование или лечение), либо бланк отказа от проведения медицинского вмешательства, либо о его прекращении. </w:t>
      </w:r>
      <w:proofErr w:type="gramEnd"/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20. Законный пациента/пациент исследований, представитель может несовершеннолетнего получить результаты больничный лист, рецепты, другие документы в регистратуре только по представлению паспорта или иного документа, удостоверяющего его личность.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21. Законный пациента/пациент представитель обязан несовершеннолетнего добросовестно выполнять рекомендованные на маршрутном листе методы подготовки к обследованию. При не выполнении рекомендованной подготовки медицинский работник может отказать в проведении обследования, так как в этом случае велика вероятность получения неточного результата обследования. </w:t>
      </w:r>
    </w:p>
    <w:p w:rsid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22. Законный представитель несовершеннолетнего пациента/пациент обязан являться на процедуры, лечение, повторные и диспансерные осмотры в установленное и согласованное с врачом время. </w:t>
      </w:r>
    </w:p>
    <w:p w:rsidR="00D83722" w:rsidRPr="00972779" w:rsidRDefault="00972779" w:rsidP="009727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72779">
        <w:rPr>
          <w:rFonts w:ascii="Times New Roman" w:hAnsi="Times New Roman" w:cs="Times New Roman"/>
          <w:sz w:val="28"/>
          <w:szCs w:val="28"/>
        </w:rPr>
        <w:t xml:space="preserve">23. Законный представитель несовершеннолетнего пациента/пациент обязан выполнять требования охраны </w:t>
      </w:r>
      <w:r>
        <w:rPr>
          <w:rFonts w:ascii="Times New Roman" w:hAnsi="Times New Roman" w:cs="Times New Roman"/>
          <w:sz w:val="28"/>
          <w:szCs w:val="28"/>
        </w:rPr>
        <w:t>ГБУЗ ПК</w:t>
      </w:r>
      <w:r w:rsidRPr="00972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«ГДКП № 5»</w:t>
      </w:r>
      <w:r w:rsidRPr="00972779">
        <w:rPr>
          <w:rFonts w:ascii="Times New Roman" w:hAnsi="Times New Roman" w:cs="Times New Roman"/>
          <w:sz w:val="28"/>
          <w:szCs w:val="28"/>
        </w:rPr>
        <w:t>, не противоречащие настоящим правилам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83722" w:rsidRPr="0097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779"/>
    <w:rsid w:val="00972779"/>
    <w:rsid w:val="00D8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1230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2026-04-06T09:55:00Z</dcterms:created>
  <dcterms:modified xsi:type="dcterms:W3CDTF">2026-04-06T10:03:00Z</dcterms:modified>
</cp:coreProperties>
</file>